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7C68" w14:textId="77777777" w:rsidR="00EC2214" w:rsidRPr="00BB792B" w:rsidRDefault="00EC2214" w:rsidP="00EC2214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                                        </w:t>
      </w:r>
      <w:r w:rsidRPr="00BB792B">
        <w:rPr>
          <w:rFonts w:ascii="Georgia" w:hAnsi="Georgia"/>
          <w:i/>
        </w:rPr>
        <w:t xml:space="preserve">pohádka z jedné kuchyně    </w:t>
      </w:r>
    </w:p>
    <w:p w14:paraId="54CA934C" w14:textId="384B07B8" w:rsidR="00EC2214" w:rsidRPr="007756C3" w:rsidRDefault="00EC2214" w:rsidP="00EC2214">
      <w:pPr>
        <w:rPr>
          <w:rFonts w:ascii="Georgia" w:hAnsi="Georgia"/>
          <w:b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D5741" wp14:editId="417ECB53">
                <wp:simplePos x="0" y="0"/>
                <wp:positionH relativeFrom="column">
                  <wp:posOffset>1143000</wp:posOffset>
                </wp:positionH>
                <wp:positionV relativeFrom="paragraph">
                  <wp:posOffset>169545</wp:posOffset>
                </wp:positionV>
                <wp:extent cx="3048000" cy="350520"/>
                <wp:effectExtent l="13970" t="12700" r="33655" b="27305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F5E8F" w14:textId="77777777" w:rsidR="00EC2214" w:rsidRPr="00EC2214" w:rsidRDefault="00EC2214" w:rsidP="00EC2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C2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Vařečka a krokodýl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D574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90pt;margin-top:13.35pt;width:240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" filled="f" stroked="f">
                <o:lock v:ext="edit" shapetype="t"/>
                <v:textbox style="mso-fit-shape-to-text:t">
                  <w:txbxContent>
                    <w:p w14:paraId="75BF5E8F" w14:textId="77777777" w:rsidR="00EC2214" w:rsidRPr="00EC2214" w:rsidRDefault="00EC2214" w:rsidP="00EC2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C221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Vařečka a krokodýl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1ABA3" w14:textId="77777777" w:rsidR="00EC2214" w:rsidRDefault="00EC2214" w:rsidP="00EC2214">
      <w:pPr>
        <w:rPr>
          <w:rFonts w:ascii="Georgia" w:hAnsi="Georgia"/>
          <w:b/>
        </w:rPr>
      </w:pPr>
    </w:p>
    <w:p w14:paraId="5BA29508" w14:textId="77777777" w:rsidR="00EC2214" w:rsidRPr="001409D4" w:rsidRDefault="00EC2214" w:rsidP="00EC2214">
      <w:pPr>
        <w:rPr>
          <w:rFonts w:ascii="Georgia" w:hAnsi="Georgia"/>
          <w:b/>
        </w:rPr>
      </w:pPr>
    </w:p>
    <w:p w14:paraId="073C47D3" w14:textId="3CAA64A7" w:rsidR="00EC2214" w:rsidRDefault="00EC2214" w:rsidP="00EC2214">
      <w:pPr>
        <w:rPr>
          <w:rFonts w:ascii="Georgia" w:hAnsi="Georgia"/>
          <w:b/>
        </w:rPr>
      </w:pPr>
      <w:r w:rsidRPr="001409D4">
        <w:rPr>
          <w:rFonts w:ascii="Georgia" w:hAnsi="Georgia"/>
          <w:b/>
          <w:noProof/>
        </w:rPr>
        <w:drawing>
          <wp:anchor distT="0" distB="0" distL="114300" distR="114300" simplePos="0" relativeHeight="251664384" behindDoc="0" locked="0" layoutInCell="1" allowOverlap="1" wp14:anchorId="17892CC3" wp14:editId="407DFEF2">
            <wp:simplePos x="0" y="0"/>
            <wp:positionH relativeFrom="column">
              <wp:posOffset>1143000</wp:posOffset>
            </wp:positionH>
            <wp:positionV relativeFrom="paragraph">
              <wp:posOffset>107315</wp:posOffset>
            </wp:positionV>
            <wp:extent cx="3429000" cy="2286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C1D0E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</w:t>
      </w:r>
    </w:p>
    <w:p w14:paraId="36136CCA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22415EE5" w14:textId="275F71CD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486E7A5" wp14:editId="7236476F">
            <wp:simplePos x="0" y="0"/>
            <wp:positionH relativeFrom="column">
              <wp:posOffset>4800600</wp:posOffset>
            </wp:positionH>
            <wp:positionV relativeFrom="paragraph">
              <wp:posOffset>273685</wp:posOffset>
            </wp:positionV>
            <wp:extent cx="647700" cy="3830955"/>
            <wp:effectExtent l="76200" t="209550" r="228600" b="7429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30955"/>
                    </a:xfrm>
                    <a:prstGeom prst="rect">
                      <a:avLst/>
                    </a:prstGeom>
                    <a:noFill/>
                    <a:ln w="69850">
                      <a:pattFill prst="dkHorz">
                        <a:fgClr>
                          <a:srgbClr val="800000"/>
                        </a:fgClr>
                        <a:bgClr>
                          <a:srgbClr val="FFCC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99190" dir="19211666">
                        <a:srgbClr val="6633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Pohádku o vařečce a krokodýlovi začnu popisem obrovské vařečky, které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se říká kopist. V naučném slovníku si můžete najít heslo „kopist“ a dočtete se: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Dlouhá vařečka k míchání chlebového těsta v díži. Používá se také na míchání marmelád a povidel. Lidově se jí říká „Vašek“. Tak to jenom na úvod, abyste věděli, když napíšu, že se do děje zapojil i Vašek, tak to není Vašek Sýkora, ale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asi metrový nástroj na míchání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těsta,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čili přerostlá vařečka.  </w:t>
      </w:r>
    </w:p>
    <w:p w14:paraId="40E2450B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V jedné kuchyni v příborníku spolu ve svornosti žili všichni. Tedy všechny vidličky, lžičky, nože, vařečky, měchačky stěrky a další užitečné kuchyňské nástroje a pomůcky. Některé z nich vypadají docela záhadně a některé legračně.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J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en si vybavte, jak vypadá vývrtka, strouhátko nebo otvírák na konzervy. </w:t>
      </w:r>
    </w:p>
    <w:p w14:paraId="437F8645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A co různé formičky, škrabky, stěrky, louskáček nebo lisovačka na česnek? Panečku, tomu říkám pěkný kus naplněné lidské fantazie.</w:t>
      </w:r>
    </w:p>
    <w:p w14:paraId="0E4EE5A7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Tak v té jedné kuchyni, třeba v kuchyni paní Nejedlé, byl mezi příbory a vším tím kuchyňským náčiním klídek a pohoda. Nebyla by to pohádka, kdyby ten klídek někdo nebo něco nenarušilo. Jeden den, bylo to možná v září nebo v říjnu? No, to není podstatné, prostě jeden den přišla paní Nejedlá z práce a již ve dveřích volá na pana Nejedlého: „Dnes jsem koupila něco do kuchyně a je to naprosto úžasné!“ Šla za panem Nejedlým do pokoje k televizi, ve které právě dávaly hokej a měla ruce za zády. Najednou udělala: „Baf!“ a zacvakala hubou krokodýla, kterého měla nasazeného na pravé ruce. </w:t>
      </w:r>
    </w:p>
    <w:p w14:paraId="03CCF05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Pan Nejedlý byl zabrán do hokeje, a protože hokejisté, kterým fandil, právě dostali gól, tak byl nevrlý a žertující paní Nejedlou odbil: „Ty jsi fakt pořád jako dítě. Tobě udělá radost každá pitominka!“ „Ale je to pěkný krokodýl do kuchyně, to musíš uznat!“ řekla paní Nejedlá a šla nad kuchyňskou linku zavěsit chňapku, která vypadala jako hlava krokodýla. </w:t>
      </w:r>
    </w:p>
    <w:p w14:paraId="682C1330" w14:textId="66B7D9AA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46715E43" wp14:editId="735A3533">
            <wp:simplePos x="0" y="0"/>
            <wp:positionH relativeFrom="column">
              <wp:posOffset>228600</wp:posOffset>
            </wp:positionH>
            <wp:positionV relativeFrom="paragraph">
              <wp:posOffset>100330</wp:posOffset>
            </wp:positionV>
            <wp:extent cx="1828800" cy="1129665"/>
            <wp:effectExtent l="209550" t="209550" r="95250" b="8953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9665"/>
                    </a:xfrm>
                    <a:prstGeom prst="rect">
                      <a:avLst/>
                    </a:prstGeom>
                    <a:noFill/>
                    <a:ln w="82550">
                      <a:pattFill prst="dkHorz">
                        <a:fgClr>
                          <a:srgbClr val="008000"/>
                        </a:fgClr>
                        <a:bgClr>
                          <a:srgbClr val="FF66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89803" dir="13500000">
                        <a:srgbClr val="FF66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„Aspoň se nespálíš, až mi zítra upečeš štrúdl!“ řekl pan Nejedlý a opět se vnořil do probíhajícího hokeje. </w:t>
      </w:r>
    </w:p>
    <w:p w14:paraId="7DE90860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Jojo, kdyby paní Nejedlá uměla věštit, tak by tu chňapku nikdy nekoupila.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Teď tu visí, obdivována svojí paní a dme se pýchou, že je ta nejkrásnější chňapka mezi chňapkami. </w:t>
      </w:r>
    </w:p>
    <w:p w14:paraId="6FF35950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</w:t>
      </w:r>
    </w:p>
    <w:p w14:paraId="65B63770" w14:textId="229F1780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063A0876" wp14:editId="07BE17AE">
            <wp:simplePos x="0" y="0"/>
            <wp:positionH relativeFrom="column">
              <wp:posOffset>4457700</wp:posOffset>
            </wp:positionH>
            <wp:positionV relativeFrom="paragraph">
              <wp:posOffset>894080</wp:posOffset>
            </wp:positionV>
            <wp:extent cx="796925" cy="2213610"/>
            <wp:effectExtent l="76200" t="152400" r="231775" b="7239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2213610"/>
                    </a:xfrm>
                    <a:prstGeom prst="rect">
                      <a:avLst/>
                    </a:prstGeom>
                    <a:noFill/>
                    <a:ln w="66675">
                      <a:pattFill prst="dkHorz">
                        <a:fgClr>
                          <a:srgbClr val="FFCC00"/>
                        </a:fgClr>
                        <a:bgClr>
                          <a:srgbClr val="CC66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85194" dir="20006097">
                        <a:srgbClr val="FF66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Vše začalo po půlnoci téhož dne. Kuchyňské nářadí vždy čeká, až lidé usnou, aby si mohlo začít vyprávět a hrát. Až do dnešní půlnoci byl mezi vším kuchyňským náčiním mír a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klid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a dokonce i legrace. Největší šprýmařkou byla malá vařečka, kterou ostatní vařečky pojmenovali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Ťopinkou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. A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je nikdy nezklamala. Pověděla jim vždycky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všecko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co ví i co neví. Například jednou povídá ostatním vařečkám: „Holky, představte si, že jsem dnes míchala hrášek s lepidlem a pan Nejedlý byl spokojený.“ „Neříkej“, divila se sestřenice kverlačka, „vždyť to musí být výsostně nechutné!“ „Nechutné to je, ale pan Nejedlý byl spokojený, že mu hrášek nepadá z vidličky!“ dokončila svůj žert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a kuchyňské náčiní a ostatní vařečky se smály až to bylo slyšet. </w:t>
      </w:r>
    </w:p>
    <w:p w14:paraId="1A79BAC0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Ony totiž vařečky a všechno náčiní co jen v kuchyni je se dokáže smát, ale úplně jinak než my lidé. Smích kuchyňského náčiní vypadá jako lehounké,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pralehounké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zašramocení, protože se všechny ty lžičky, vidličky, cedníky, pokličky a vařečky ze samého smíchu malinko, ale pramalinko zatřesou. A když se všechno náčiní směje nahlas, že se takzvaně řehtá na celé kolo, tak se zatřese o kapánek víc, ale to už můžete uslyšet i vy. A protože se náčiní po vyprávění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Ťopinky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smálo až to bylo slyšet, tak to znamená, že se řehtalo! </w:t>
      </w:r>
    </w:p>
    <w:p w14:paraId="4AFE2347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Ale vraťme se konečně k povídání, které nám vylíčí, co se po půlnoci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v kuchyni přihodilo. Trychtýř slabounce zatroubil půlnoční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budíček a hned začala rozprava.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Slova se ujal </w:t>
      </w:r>
      <w:proofErr w:type="spellStart"/>
      <w:r>
        <w:rPr>
          <w:rFonts w:ascii="Georgia" w:hAnsi="Georgia" w:cs="Times New Roman"/>
          <w:sz w:val="24"/>
          <w:szCs w:val="24"/>
          <w:shd w:val="clear" w:color="auto" w:fill="FFFFFF"/>
        </w:rPr>
        <w:t>šufánek</w:t>
      </w:r>
      <w:proofErr w:type="spellEnd"/>
      <w:r>
        <w:rPr>
          <w:rFonts w:ascii="Georgia" w:hAnsi="Georgia" w:cs="Times New Roman"/>
          <w:sz w:val="24"/>
          <w:szCs w:val="24"/>
          <w:shd w:val="clear" w:color="auto" w:fill="FFFFFF"/>
        </w:rPr>
        <w:t>: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„Všimli jste si té zelené divnosti, kterou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zavěsila paní Nejedlá hned vedle mě?!“ 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, to dá rozum, se k němu okamžitě přidala: „Vypadá to, </w:t>
      </w:r>
    </w:p>
    <w:p w14:paraId="129C383B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že je to zřejmě chňapka! Ale jestli je to klokan</w:t>
      </w:r>
      <w:r w:rsidRPr="00FB31BC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nebo nějaká žába,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to nikdo neví. </w:t>
      </w:r>
    </w:p>
    <w:p w14:paraId="0E25F652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Řekla bych, že ten zelený hadr připomíná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nezvedeného hastrmana!“ a náčiní se zasmálo. My už víme, že se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pralehounce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zatřáslo. „No dovol, ty dřevěný skrčku, já nejsem žádný hastrman, já jsem krokodýl! A okamžitě se mi omluv nebo s tebou zacvičím!“ ozvala se nepříjemným hlasem chňapka krokodýl. Ale pro vařečku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Ťopinku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to znamenalo výzvu, aby si ještě přisadila. Dokonce si i zarýmovala: </w:t>
      </w:r>
    </w:p>
    <w:p w14:paraId="616754D2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542DDC7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„Zelená se paní chňapka,  </w:t>
      </w:r>
    </w:p>
    <w:p w14:paraId="7E70D6AA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chroustá z rána jenom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jabka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.</w:t>
      </w:r>
    </w:p>
    <w:p w14:paraId="49E8327D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Navíc nemá žádnou sílu</w:t>
      </w:r>
    </w:p>
    <w:p w14:paraId="6BE5D3A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a je hanbou krokodýlů!“  </w:t>
      </w:r>
    </w:p>
    <w:p w14:paraId="6AF4A8BE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6FA788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To se ví, že se v kuchyni ozvalo slyšitelné zarachocení. Všemu náčiní se rýmovačka tak líbila, že bylo zarachocení nebývala silné. To samozřejmě rozzuřilo zelenou chňapku tak, že zezelenala ještě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víc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než byla zelená a svými</w:t>
      </w:r>
    </w:p>
    <w:p w14:paraId="11EEEED2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vyšitými Krokodýlími zubisky začala vzteky cvakat. „Ze mě si tu nebude nikdo dělat blázny!“ a obrátila se k 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Ťopince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. „Okamžitě se mně omluvíš nebo uvidíš?“</w:t>
      </w:r>
    </w:p>
    <w:p w14:paraId="164CB9F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„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Nevím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co bych mohla vidět, ty hanbo mezi chňapkami?!“ řekla sebevědomě </w:t>
      </w:r>
    </w:p>
    <w:p w14:paraId="1887241B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vařečka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! „Proměním se do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opravdovského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krokodýla a sežeru všechny tvé kamarády a tebe pak použiji jako párátko!“ „Tak dost!“ ozval se Vašek, ale mi už víme, že je to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kopist,  která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odpočívala v rohu kuchyně. „Z nikoho si tu nebudeš dělat párátko ani z vařečky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Ťopinky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! A přestaň se naparovat nebo tě přetáhnu přes tu tvoji nevymáchanou chňapku!“ A to víte, Vašek je to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>nejmohutnější kuchyňské nářadí</w:t>
      </w:r>
    </w:p>
    <w:p w14:paraId="1380DE7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a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ten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když houkne, tak to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>má svoji váhu. Jenže, chňapka krokodýl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se nezalekla ani jí. „Tak mě přetáhni a uvidíš!“</w:t>
      </w:r>
    </w:p>
    <w:p w14:paraId="51E2B5EC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lastRenderedPageBreak/>
        <w:t xml:space="preserve">To kopist opravdu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dohřálo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a tak se napřáhla a bum! V té chvíli se však stalo něco, co nikdo neočekával! Kuchyňská chňapka se proměnila v 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opravdovského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krokodýla,</w:t>
      </w:r>
    </w:p>
    <w:p w14:paraId="0169F7E7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ale Vašek Kopist se nelekl a bušil Krokodýla po jeho hřbetě až se prohýbal. </w:t>
      </w:r>
    </w:p>
    <w:p w14:paraId="5958123D" w14:textId="5D5D631F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9A21FC">
        <w:rPr>
          <w:rFonts w:ascii="Georgia" w:hAnsi="Georgi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7B633B5B" wp14:editId="50C2D475">
            <wp:simplePos x="0" y="0"/>
            <wp:positionH relativeFrom="column">
              <wp:posOffset>228600</wp:posOffset>
            </wp:positionH>
            <wp:positionV relativeFrom="paragraph">
              <wp:posOffset>100330</wp:posOffset>
            </wp:positionV>
            <wp:extent cx="2219960" cy="1831975"/>
            <wp:effectExtent l="266700" t="228600" r="123190" b="1111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831975"/>
                    </a:xfrm>
                    <a:prstGeom prst="rect">
                      <a:avLst/>
                    </a:prstGeom>
                    <a:noFill/>
                    <a:ln w="98425">
                      <a:pattFill prst="dkHorz">
                        <a:fgClr>
                          <a:srgbClr val="993300"/>
                        </a:fgClr>
                        <a:bgClr>
                          <a:srgbClr val="FF99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99190" dir="13188334">
                        <a:srgbClr val="FF66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</w:t>
      </w:r>
    </w:p>
    <w:p w14:paraId="22C08647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V kuchyni nastal zmatek a nebývalý lomoz, který probudil pana Nejedlého a paní Nejedlou. Ti vběhly do kuchyně a paní Nejedlá hrůzou vykřikla: „Zelené čuně!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Úáí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!“  a pan Nejedlý ji opravil. „Žádné čuně,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to je krokodýl jako prase!“ </w:t>
      </w:r>
    </w:p>
    <w:p w14:paraId="4EEC281C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a hledal svůj mobil. Zatímco paní Nejedlá ječela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hrůzou a šplhala v obýváku na skříň volal pan Nejedlý hasiče a policii.</w:t>
      </w:r>
    </w:p>
    <w:p w14:paraId="54CB9D9A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</w:t>
      </w:r>
    </w:p>
    <w:p w14:paraId="2269F836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To se ví, když hasičům a na policii zavoláte po půlnoci, že máte v kuchyni krokodýla, tak vám nebude nikdo věřit a doporučí vám, abyste konečně přestali pít alkoholické nápoje a šli spát. Protože se pan Nejedlý nedal odbýt, tak zásahová služba hasičů a policistů nakonec přijela, ale to už byl v kuchyni strašlivý nepořádek, protože rozzuřený krokodýl kolem sebe vztekle bušil svým ocasem a kousal do všeho na co přišel. Z kuchyňského stolu se za několik sekund stala hromádka dříví do krbu. Ve chvíli, kdy si krokodýl začal brousit zuby o ledničku, vběhli hasiči a policisté do kuchyně a rychle před sebou zabouchli dveře. „On je tam fakt krokodýl!“ polkl hrůzou náčelník zásahu, nadstrážmistr Vomáčka. „Volejte okamžitě ZOO ať nám přijdou pomoct a sundejte paní Nejedlou ze skříně.“ </w:t>
      </w:r>
    </w:p>
    <w:p w14:paraId="5663EC3C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Ono to nakonec všechno dobře dopadlo. Jenom byl ten zásah proti krokodýlovi v kuchyni maličko delší. To víte, než přijeli ze ZOO odborníci </w:t>
      </w:r>
    </w:p>
    <w:p w14:paraId="526A919D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na chytání krokodýlů, bylo kolem třetí nad ránem. Připadá mi legrační, že při spoutávání krokodýla volal jeden z hasičů: „Pánové pozor, ať vás nechňapne!“</w:t>
      </w:r>
    </w:p>
    <w:p w14:paraId="5D61096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Jeho obavy potvrdil zřízenec ze ZOO: „To mohu potvrdit. O krokodýlech se ví, že jsou to pěkné chňapky!“ ale to už svázaného krokodýla odváželi dodávkou </w:t>
      </w:r>
    </w:p>
    <w:p w14:paraId="6EB1A3CE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do ZOO. </w:t>
      </w:r>
    </w:p>
    <w:p w14:paraId="2FE6004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Druhý den časně z rána zazvonil telefon na policejní stanici. „Nadstrážmistr Vomáčka. S čím vám mohu pomoci?“ „Dobré jitro, nadstrážmistře, Pavel Novák ze ZOO. Vy mi to nebudete věřit, ale je to </w:t>
      </w:r>
      <w:proofErr w:type="gram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záhada,  se</w:t>
      </w:r>
      <w:proofErr w:type="gram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kterou si nevím rady. Když jsme s tím krokodýlem přijeli až k našemu teráriu</w:t>
      </w:r>
    </w:p>
    <w:p w14:paraId="25A6B4E3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a otevřeli zadní dveře naší dodávky, tak na místě krokodýla ležela kuchyňská</w:t>
      </w:r>
    </w:p>
    <w:p w14:paraId="0776284F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chňapka s vyšitým krokodýlem. Já mám pocit, že jsem se zbláznil!“ „Zopakujte to, pane Nováku!“ nevěřil svým uším nadstrážmistr. „Jestli mi nevěříte, tak se přijeďte podívat!“ Nadstrážmistrovi to nedalo a do ZOO zajel. Teď stojí s panem Novákem u dodávky a vyjeveně kouká na chňapku s vyšitým krokodýlem. „Co s tím budeme dělat?“ zeptal se pan Novák. „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Stafraporte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, kdybych sám na vlastní oči neviděl při zásahu krokodýla, tak vás nechám odvést do blázince.“ „Tak vidíte. Takové záhady, </w:t>
      </w:r>
    </w:p>
    <w:p w14:paraId="5AF508E2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to není pro mě!“ řekl pan Novák a zavřel zadní dveře dodávky.</w:t>
      </w:r>
    </w:p>
    <w:p w14:paraId="0562AA0F" w14:textId="79B405C8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E8FD82" wp14:editId="29D2091A">
            <wp:simplePos x="0" y="0"/>
            <wp:positionH relativeFrom="column">
              <wp:posOffset>4572000</wp:posOffset>
            </wp:positionH>
            <wp:positionV relativeFrom="paragraph">
              <wp:posOffset>31750</wp:posOffset>
            </wp:positionV>
            <wp:extent cx="915670" cy="1143000"/>
            <wp:effectExtent l="76200" t="190500" r="208280" b="7620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143000"/>
                    </a:xfrm>
                    <a:prstGeom prst="rect">
                      <a:avLst/>
                    </a:prstGeom>
                    <a:solidFill>
                      <a:srgbClr val="FF9933"/>
                    </a:solidFill>
                    <a:ln w="69850" cmpd="thickThin">
                      <a:pattFill prst="dkHorz">
                        <a:fgClr>
                          <a:srgbClr val="CC3300"/>
                        </a:fgClr>
                        <a:bgClr>
                          <a:srgbClr val="FF66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81320" dir="19280412">
                        <a:srgbClr val="FF66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„Já vám něco povím“ poškrábal se za uchem nadstrážmistr Vomáčka, „nejlepší bude, když o tom nebudeme dělat žádný zápis. Ještě by se toho mohli chytit novináři a těm nikdy nic nevysvětlíte. Natož takovou záhadu!“   </w:t>
      </w:r>
    </w:p>
    <w:p w14:paraId="3522C0C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Ale já vám tu záhadu odhalím. Celý ten příběh si totiž vymyslila vařečka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Ťopinka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, protože má ráda pohádky. A tato se jí docela povedla. Že?     </w:t>
      </w:r>
    </w:p>
    <w:p w14:paraId="1149E557" w14:textId="122818BA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0D5229FD" wp14:editId="6DFCB13B">
            <wp:simplePos x="0" y="0"/>
            <wp:positionH relativeFrom="column">
              <wp:posOffset>1028700</wp:posOffset>
            </wp:positionH>
            <wp:positionV relativeFrom="paragraph">
              <wp:posOffset>76835</wp:posOffset>
            </wp:positionV>
            <wp:extent cx="4000500" cy="13716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FEEAE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1A46C44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5BDA4B7C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608ECBA1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6126DBCB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2ACAE1B3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441598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1A149784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2305660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i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i/>
          <w:sz w:val="24"/>
          <w:szCs w:val="24"/>
          <w:shd w:val="clear" w:color="auto" w:fill="FFFFFF"/>
        </w:rPr>
        <w:t xml:space="preserve">                                               </w:t>
      </w:r>
      <w:r w:rsidRPr="007756C3">
        <w:rPr>
          <w:rFonts w:ascii="Georgia" w:hAnsi="Georgia" w:cs="Times New Roman"/>
          <w:i/>
          <w:sz w:val="24"/>
          <w:szCs w:val="24"/>
          <w:shd w:val="clear" w:color="auto" w:fill="FFFFFF"/>
        </w:rPr>
        <w:t>veršovaná pohádka navíc</w:t>
      </w:r>
    </w:p>
    <w:p w14:paraId="212770BC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011CA881" w14:textId="557EF0D7" w:rsidR="00EC2214" w:rsidRPr="007756C3" w:rsidRDefault="00EC2214" w:rsidP="00EC2214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18682" wp14:editId="1CB7E2A7">
                <wp:simplePos x="0" y="0"/>
                <wp:positionH relativeFrom="column">
                  <wp:posOffset>1371600</wp:posOffset>
                </wp:positionH>
                <wp:positionV relativeFrom="paragraph">
                  <wp:posOffset>-3175</wp:posOffset>
                </wp:positionV>
                <wp:extent cx="3048000" cy="350520"/>
                <wp:effectExtent l="13970" t="10160" r="33655" b="29845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67314" w14:textId="77777777" w:rsidR="00EC2214" w:rsidRPr="00EC2214" w:rsidRDefault="00EC2214" w:rsidP="00EC22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C2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Vařečka a krokodýl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8682" id="Textové pole 3" o:spid="_x0000_s1027" type="#_x0000_t202" style="position:absolute;margin-left:108pt;margin-top:-.25pt;width:240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" filled="f" stroked="f">
                <o:lock v:ext="edit" shapetype="t"/>
                <v:textbox style="mso-fit-shape-to-text:t">
                  <w:txbxContent>
                    <w:p w14:paraId="38467314" w14:textId="77777777" w:rsidR="00EC2214" w:rsidRPr="00EC2214" w:rsidRDefault="00EC2214" w:rsidP="00EC22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C221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Vařečka a krokodýl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56C3">
        <w:rPr>
          <w:rFonts w:ascii="Georgia" w:hAnsi="Georgia"/>
          <w:b/>
        </w:rPr>
        <w:t xml:space="preserve">                   </w:t>
      </w:r>
    </w:p>
    <w:p w14:paraId="437905ED" w14:textId="42E6C1E0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C34000">
        <w:rPr>
          <w:rFonts w:ascii="Georgia" w:hAnsi="Georgia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3531FA86" wp14:editId="52B9F487">
            <wp:simplePos x="0" y="0"/>
            <wp:positionH relativeFrom="column">
              <wp:posOffset>1257300</wp:posOffset>
            </wp:positionH>
            <wp:positionV relativeFrom="paragraph">
              <wp:posOffset>166370</wp:posOffset>
            </wp:positionV>
            <wp:extent cx="3429000" cy="6172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1D42" w14:textId="77777777" w:rsidR="00EC2214" w:rsidRPr="00C34000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34A028D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F4BC553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</w:p>
    <w:p w14:paraId="18DDFFB5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17A794A7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Potkal v parku, je to dýl</w:t>
      </w:r>
    </w:p>
    <w:p w14:paraId="12FE929A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usměvavý krokodýl</w:t>
      </w:r>
    </w:p>
    <w:p w14:paraId="4B4ADFC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slečnu Máňu vařečku</w:t>
      </w:r>
    </w:p>
    <w:p w14:paraId="1278D51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co míchala v hrnečku </w:t>
      </w:r>
    </w:p>
    <w:p w14:paraId="409321AE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zázračnou kaši</w:t>
      </w:r>
    </w:p>
    <w:p w14:paraId="677FD9A3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mňam       </w:t>
      </w:r>
    </w:p>
    <w:p w14:paraId="2ECD42B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a jak voněla braši.</w:t>
      </w:r>
    </w:p>
    <w:p w14:paraId="13855407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CF55972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Dej mi trošku na lžičku</w:t>
      </w:r>
    </w:p>
    <w:p w14:paraId="6B756080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ochutnám rád kašičku</w:t>
      </w:r>
    </w:p>
    <w:p w14:paraId="1103F28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olízl se krokodýl</w:t>
      </w:r>
    </w:p>
    <w:p w14:paraId="5F7C11C3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a hrneček ve mžiku</w:t>
      </w:r>
    </w:p>
    <w:p w14:paraId="35C2552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zmizel v jeho pupíku. </w:t>
      </w:r>
    </w:p>
    <w:p w14:paraId="7B4AC2C3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</w:p>
    <w:p w14:paraId="7E1EB91C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Nejsi trošku na hlavu </w:t>
      </w:r>
    </w:p>
    <w:p w14:paraId="7BB05430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utekl jsi z ústavu? </w:t>
      </w:r>
    </w:p>
    <w:p w14:paraId="369AC0BB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Zlobila se vařečka.  </w:t>
      </w:r>
    </w:p>
    <w:p w14:paraId="69E0932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Vždyť v tom malém hrníčku</w:t>
      </w:r>
    </w:p>
    <w:p w14:paraId="677B565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nemíchala jsem kašičku,</w:t>
      </w:r>
    </w:p>
    <w:p w14:paraId="01ABAFB5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nýbrž banány a fíky,</w:t>
      </w:r>
    </w:p>
    <w:p w14:paraId="32806867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pro kojence z Afriky,</w:t>
      </w:r>
    </w:p>
    <w:p w14:paraId="0332135D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aby neměli </w:t>
      </w:r>
      <w:proofErr w:type="spellStart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prdíky</w:t>
      </w:r>
      <w:proofErr w:type="spellEnd"/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. </w:t>
      </w:r>
    </w:p>
    <w:p w14:paraId="331D7608" w14:textId="77777777" w:rsidR="00EC2214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</w:p>
    <w:p w14:paraId="0C45E0EF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Krokodýl se radoval </w:t>
      </w:r>
    </w:p>
    <w:p w14:paraId="6FD2FB00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do výšky vyskakoval</w:t>
      </w:r>
    </w:p>
    <w:p w14:paraId="0BF42876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nejméně prý dva metry                                  </w:t>
      </w:r>
    </w:p>
    <w:p w14:paraId="30C0FB47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>protože i on …</w:t>
      </w:r>
    </w:p>
    <w:p w14:paraId="7674A66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</w:t>
      </w:r>
      <w:r>
        <w:rPr>
          <w:rFonts w:ascii="Georgia" w:hAnsi="Georgia" w:cs="Times New Roman"/>
          <w:sz w:val="24"/>
          <w:szCs w:val="24"/>
          <w:shd w:val="clear" w:color="auto" w:fill="FFFFFF"/>
        </w:rPr>
        <w:t xml:space="preserve">                       </w:t>
      </w:r>
      <w:r w:rsidRPr="007756C3">
        <w:rPr>
          <w:rFonts w:ascii="Georgia" w:hAnsi="Georgia" w:cs="Times New Roman"/>
          <w:sz w:val="24"/>
          <w:szCs w:val="24"/>
          <w:shd w:val="clear" w:color="auto" w:fill="FFFFFF"/>
        </w:rPr>
        <w:t xml:space="preserve">už nebude mít větry. </w:t>
      </w:r>
    </w:p>
    <w:p w14:paraId="7420FF4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30ED5D3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1D1E09E2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246DE318" w14:textId="411FBDFB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  <w:r w:rsidRPr="007756C3">
        <w:rPr>
          <w:rFonts w:ascii="Georgia" w:hAnsi="Georgia" w:cs="Times New Roman"/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9264" behindDoc="1" locked="0" layoutInCell="1" allowOverlap="1" wp14:anchorId="5964C397" wp14:editId="4CADC307">
            <wp:simplePos x="0" y="0"/>
            <wp:positionH relativeFrom="column">
              <wp:posOffset>1257300</wp:posOffset>
            </wp:positionH>
            <wp:positionV relativeFrom="paragraph">
              <wp:posOffset>100330</wp:posOffset>
            </wp:positionV>
            <wp:extent cx="2482850" cy="3771900"/>
            <wp:effectExtent l="133350" t="342900" r="393700" b="133350"/>
            <wp:wrapTight wrapText="bothSides">
              <wp:wrapPolygon edited="0">
                <wp:start x="663" y="-1964"/>
                <wp:lineTo x="-1160" y="-1964"/>
                <wp:lineTo x="-1160" y="22255"/>
                <wp:lineTo x="22871" y="22255"/>
                <wp:lineTo x="23036" y="22255"/>
                <wp:lineTo x="24859" y="20836"/>
                <wp:lineTo x="24859" y="-1964"/>
                <wp:lineTo x="663" y="-196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771900"/>
                    </a:xfrm>
                    <a:prstGeom prst="rect">
                      <a:avLst/>
                    </a:prstGeom>
                    <a:solidFill>
                      <a:srgbClr val="FF9900">
                        <a:alpha val="75999"/>
                      </a:srgbClr>
                    </a:solidFill>
                    <a:ln w="127000">
                      <a:pattFill prst="dkHorz">
                        <a:fgClr>
                          <a:srgbClr val="FF9900"/>
                        </a:fgClr>
                        <a:bgClr>
                          <a:srgbClr val="99CC00"/>
                        </a:bgClr>
                      </a:pattFill>
                      <a:miter lim="800000"/>
                      <a:headEnd/>
                      <a:tailEnd/>
                    </a:ln>
                    <a:effectLst>
                      <a:prstShdw prst="shdw13" dist="162639" dir="19280412">
                        <a:srgbClr val="99CC0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DC7D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3D85ED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EBA5E5A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5EC2883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67F0D14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1C990063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34B091E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4DA571B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74CA13D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51D299DE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1765CB78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373B6AB3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D792007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2ACEA5EE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54C058D4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21C8DC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C7850E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3EC3A121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72093D36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677E32BB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6F6D2259" w14:textId="77777777" w:rsidR="00EC2214" w:rsidRPr="007756C3" w:rsidRDefault="00EC2214" w:rsidP="00EC2214">
      <w:pPr>
        <w:pStyle w:val="FormtovanvHTML"/>
        <w:spacing w:line="232" w:lineRule="atLeast"/>
        <w:rPr>
          <w:rFonts w:ascii="Georgia" w:hAnsi="Georgia" w:cs="Times New Roman"/>
          <w:sz w:val="24"/>
          <w:szCs w:val="24"/>
          <w:shd w:val="clear" w:color="auto" w:fill="FFFFFF"/>
        </w:rPr>
      </w:pPr>
    </w:p>
    <w:p w14:paraId="48CB982F" w14:textId="77777777" w:rsidR="00EC2214" w:rsidRDefault="00EC2214" w:rsidP="00EC2214">
      <w:pPr>
        <w:rPr>
          <w:b/>
          <w:sz w:val="28"/>
          <w:szCs w:val="28"/>
        </w:rPr>
      </w:pPr>
    </w:p>
    <w:p w14:paraId="40F13958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14"/>
    <w:rsid w:val="00AC037F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C301"/>
  <w15:chartTrackingRefBased/>
  <w15:docId w15:val="{540A8487-DEAF-4115-A0B6-F6ECED0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21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EC2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C221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2022-02-07T12:17:00Z</dcterms:created>
  <dcterms:modified xsi:type="dcterms:W3CDTF">2022-02-07T12:17:00Z</dcterms:modified>
</cp:coreProperties>
</file>